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0E53" w14:textId="52DF2E00" w:rsidR="00BD2495" w:rsidRPr="00911A40" w:rsidRDefault="00BD2495" w:rsidP="00BD2495">
      <w:pPr>
        <w:jc w:val="center"/>
        <w:rPr>
          <w:rStyle w:val="a3"/>
          <w:color w:val="0070C0"/>
        </w:rPr>
      </w:pPr>
      <w:r w:rsidRPr="00911A40">
        <w:rPr>
          <w:rStyle w:val="a3"/>
          <w:color w:val="0070C0"/>
        </w:rPr>
        <w:t>О результатах социально-гигиенического мониторинга в г. Бресте и Брестском районе за 2024 год</w:t>
      </w:r>
    </w:p>
    <w:p w14:paraId="2DB0385B" w14:textId="77777777" w:rsidR="00BD2495" w:rsidRDefault="00BD2495" w:rsidP="00BD2495">
      <w:pPr>
        <w:jc w:val="center"/>
        <w:rPr>
          <w:rStyle w:val="a3"/>
        </w:rPr>
      </w:pPr>
    </w:p>
    <w:p w14:paraId="5C6EC95B" w14:textId="388BD45D" w:rsidR="00C6388B" w:rsidRDefault="002B245B" w:rsidP="00BD2495">
      <w:pPr>
        <w:ind w:firstLine="709"/>
        <w:jc w:val="both"/>
      </w:pPr>
      <w:r>
        <w:rPr>
          <w:rStyle w:val="a3"/>
          <w:b w:val="0"/>
        </w:rPr>
        <w:t>В с</w:t>
      </w:r>
      <w:r w:rsidR="00BD2495" w:rsidRPr="00BD2495">
        <w:rPr>
          <w:rStyle w:val="a3"/>
          <w:b w:val="0"/>
        </w:rPr>
        <w:t>оответствии с действующим законодательством в области санитарно-эпидемиологического благополучия населения</w:t>
      </w:r>
      <w:r>
        <w:rPr>
          <w:rStyle w:val="a3"/>
          <w:b w:val="0"/>
        </w:rPr>
        <w:t>, с</w:t>
      </w:r>
      <w:r w:rsidRPr="00BD2495">
        <w:rPr>
          <w:rStyle w:val="a3"/>
          <w:b w:val="0"/>
        </w:rPr>
        <w:t xml:space="preserve">пециалистами Брестского зонального </w:t>
      </w:r>
      <w:proofErr w:type="spellStart"/>
      <w:r w:rsidRPr="00BD2495">
        <w:rPr>
          <w:rStyle w:val="a3"/>
          <w:b w:val="0"/>
        </w:rPr>
        <w:t>ЦГиЭ</w:t>
      </w:r>
      <w:proofErr w:type="spellEnd"/>
      <w:r w:rsidRPr="00BD2495">
        <w:rPr>
          <w:rStyle w:val="a3"/>
          <w:b w:val="0"/>
        </w:rPr>
        <w:t xml:space="preserve"> </w:t>
      </w:r>
      <w:r w:rsidR="00BD2495" w:rsidRPr="00BD2495">
        <w:rPr>
          <w:rStyle w:val="a3"/>
          <w:b w:val="0"/>
        </w:rPr>
        <w:t xml:space="preserve">на постоянной основе </w:t>
      </w:r>
      <w:r w:rsidR="00BD2495">
        <w:rPr>
          <w:rStyle w:val="a3"/>
          <w:b w:val="0"/>
        </w:rPr>
        <w:t xml:space="preserve">проводится сбор, </w:t>
      </w:r>
      <w:r w:rsidR="00BD2495">
        <w:t xml:space="preserve">анализ и </w:t>
      </w:r>
      <w:r w:rsidR="00570950">
        <w:t>оценка</w:t>
      </w:r>
      <w:r w:rsidR="00BD2495">
        <w:t xml:space="preserve"> информации о состоянии жизни и здоровья населения в зависимости от ка</w:t>
      </w:r>
      <w:r w:rsidR="00570950">
        <w:t xml:space="preserve">чества среды обитания человека. </w:t>
      </w:r>
    </w:p>
    <w:p w14:paraId="212FA125" w14:textId="68886A0C" w:rsidR="006F485B" w:rsidRDefault="00570950" w:rsidP="006F485B">
      <w:pPr>
        <w:ind w:firstLine="709"/>
        <w:jc w:val="both"/>
      </w:pPr>
      <w:r>
        <w:t>В целях выявления уровней риска для жизни и здоровья населения и разработки мероприятий, направленных на предупреждение, уменьшение и устранение неблагоприятного воздействия на организм человека факторов среды обитания специалистами центра в рамках социально-гигиенического мониторинга в 2024 году проведены следующие лабораторные исследования</w:t>
      </w:r>
      <w:r w:rsidR="009D0BA7">
        <w:t>.</w:t>
      </w:r>
    </w:p>
    <w:p w14:paraId="3B45D04C" w14:textId="3A921FE4" w:rsidR="00570950" w:rsidRDefault="00EB5F41" w:rsidP="006F485B">
      <w:pPr>
        <w:ind w:firstLine="709"/>
        <w:jc w:val="both"/>
      </w:pPr>
      <w:r>
        <w:t>Так, в жилой зоне и на</w:t>
      </w:r>
      <w:r w:rsidR="006F485B">
        <w:t xml:space="preserve"> границе санитарно-защитной зоны </w:t>
      </w:r>
      <w:r w:rsidR="006F485B" w:rsidRPr="00DB30EF">
        <w:t>предприятий</w:t>
      </w:r>
      <w:r w:rsidR="00DB30EF" w:rsidRPr="00DB30EF">
        <w:t xml:space="preserve"> теплоэнергетики, </w:t>
      </w:r>
      <w:r w:rsidR="006F485B">
        <w:t xml:space="preserve">промышленности, </w:t>
      </w:r>
      <w:r w:rsidR="00DB30EF">
        <w:t>сельско</w:t>
      </w:r>
      <w:r>
        <w:t>го хозяйства</w:t>
      </w:r>
      <w:r w:rsidR="00DB30EF">
        <w:t xml:space="preserve"> п</w:t>
      </w:r>
      <w:r w:rsidR="006F485B">
        <w:t xml:space="preserve">роведен мониторинг загрязнения </w:t>
      </w:r>
      <w:r w:rsidR="006F485B" w:rsidRPr="00EB5F41">
        <w:t xml:space="preserve">атмосферного воздуха (по показателям </w:t>
      </w:r>
      <w:r w:rsidRPr="00EB5F41">
        <w:rPr>
          <w:rFonts w:cs="Times New Roman"/>
        </w:rPr>
        <w:t>твердые частицы</w:t>
      </w:r>
      <w:r w:rsidRPr="00EB5F41">
        <w:t xml:space="preserve">, </w:t>
      </w:r>
      <w:r w:rsidRPr="00EB5F41">
        <w:rPr>
          <w:rFonts w:cs="Times New Roman"/>
        </w:rPr>
        <w:t xml:space="preserve">формальдегид, азота диоксид, углерода оксид, диоксид серы, </w:t>
      </w:r>
      <w:r w:rsidRPr="00EB5F41">
        <w:t>метан и др.)</w:t>
      </w:r>
      <w:r w:rsidR="006F485B" w:rsidRPr="00EB5F41">
        <w:t xml:space="preserve"> в мониторинговых точках г. Брест</w:t>
      </w:r>
      <w:r w:rsidR="00643298">
        <w:t>а</w:t>
      </w:r>
      <w:r w:rsidR="006F485B" w:rsidRPr="00EB5F41">
        <w:t xml:space="preserve"> и Брестско</w:t>
      </w:r>
      <w:r w:rsidR="00643298">
        <w:t>го</w:t>
      </w:r>
      <w:r w:rsidR="006F485B" w:rsidRPr="00EB5F41">
        <w:t xml:space="preserve"> район</w:t>
      </w:r>
      <w:r w:rsidR="00643298">
        <w:t>а</w:t>
      </w:r>
      <w:r w:rsidR="006F485B" w:rsidRPr="00152FF7">
        <w:t>.</w:t>
      </w:r>
      <w:r w:rsidR="006F485B">
        <w:t xml:space="preserve"> Все </w:t>
      </w:r>
      <w:r w:rsidR="00DB30EF">
        <w:t xml:space="preserve">исследованные пробы соответствовали </w:t>
      </w:r>
      <w:r w:rsidR="00B01799">
        <w:t>гигиеническим нормативам.</w:t>
      </w:r>
    </w:p>
    <w:p w14:paraId="0054D4DF" w14:textId="7256DA7D" w:rsidR="00FA1DE5" w:rsidRDefault="00FA1DE5" w:rsidP="00FA1DE5">
      <w:pPr>
        <w:ind w:firstLine="709"/>
        <w:jc w:val="both"/>
      </w:pPr>
      <w:r>
        <w:t xml:space="preserve">По результатам проведенных в г. Бресте и Брестском районе исследований за состоянием </w:t>
      </w:r>
      <w:r w:rsidR="00EB5F41">
        <w:t xml:space="preserve">параметров </w:t>
      </w:r>
      <w:r>
        <w:t xml:space="preserve">электромагнитного поля не соответствующих результатов также </w:t>
      </w:r>
      <w:r w:rsidR="009D0BA7">
        <w:t>не выявлено.</w:t>
      </w:r>
    </w:p>
    <w:p w14:paraId="517719A5" w14:textId="4CE4AAE2" w:rsidR="00DB30EF" w:rsidRDefault="00DB30EF" w:rsidP="004D3A6F">
      <w:pPr>
        <w:ind w:firstLine="709"/>
        <w:jc w:val="both"/>
      </w:pPr>
      <w:r>
        <w:t>Измерения уровней шума (внешнего, внутриквартального, в жилой зоне на границе санитарно-защитной зоны) проведены в мониторинговых точках</w:t>
      </w:r>
      <w:r w:rsidR="005476E1">
        <w:t xml:space="preserve"> </w:t>
      </w:r>
      <w:r w:rsidR="00643298">
        <w:t xml:space="preserve">                 </w:t>
      </w:r>
      <w:r>
        <w:t>г. Брест</w:t>
      </w:r>
      <w:r w:rsidR="00643298">
        <w:t>а</w:t>
      </w:r>
      <w:r>
        <w:t xml:space="preserve"> и Брестско</w:t>
      </w:r>
      <w:r w:rsidR="00643298">
        <w:t>го</w:t>
      </w:r>
      <w:r>
        <w:t xml:space="preserve"> район</w:t>
      </w:r>
      <w:r w:rsidR="00643298">
        <w:t>а</w:t>
      </w:r>
      <w:r>
        <w:t>. По результатам мониторинга внешнего и внутриквартального шума</w:t>
      </w:r>
      <w:r w:rsidR="00FA1DE5">
        <w:t xml:space="preserve"> </w:t>
      </w:r>
      <w:r w:rsidR="004D3A6F">
        <w:t xml:space="preserve">при движении автотранспорта (дневное время суток), проведении маневровых работ (ночное время суток) </w:t>
      </w:r>
      <w:r w:rsidR="00FA1DE5">
        <w:t>в г. Бресте</w:t>
      </w:r>
      <w:r>
        <w:t xml:space="preserve"> </w:t>
      </w:r>
      <w:r w:rsidR="004D3A6F">
        <w:t xml:space="preserve">в 10 </w:t>
      </w:r>
      <w:r w:rsidR="00643298">
        <w:t xml:space="preserve">мониторинговых </w:t>
      </w:r>
      <w:r w:rsidR="004D3A6F">
        <w:t>точках на момент измерений зафиксированы несоответствия оценочных максимальных и (или) эквивалентных уровней звука шума допустимым уровням</w:t>
      </w:r>
      <w:r w:rsidR="00666144">
        <w:t xml:space="preserve">. </w:t>
      </w:r>
    </w:p>
    <w:p w14:paraId="7525F2FA" w14:textId="6FD64907" w:rsidR="00587709" w:rsidRDefault="00587709" w:rsidP="00587709">
      <w:pPr>
        <w:ind w:firstLine="709"/>
        <w:jc w:val="both"/>
      </w:pPr>
      <w:r>
        <w:t xml:space="preserve">В рамках мониторинга в 2024 году в г. Бресте проведены исследования проб почвы </w:t>
      </w:r>
      <w:r>
        <w:rPr>
          <w:lang w:val="en-US"/>
        </w:rPr>
        <w:t>c</w:t>
      </w:r>
      <w:r w:rsidRPr="006A7132">
        <w:t xml:space="preserve"> </w:t>
      </w:r>
      <w:r>
        <w:t>территории населенных пунктов на наличие яиц и личинок гельминтов, цист кишечных патогенных простейших, на содержание тяжелых мет</w:t>
      </w:r>
      <w:r w:rsidR="00D6563A">
        <w:t>ал</w:t>
      </w:r>
      <w:r>
        <w:t xml:space="preserve">лов (медь, цинк, свинец, кадмий). В 1 пробе установлено наличие яиц </w:t>
      </w:r>
      <w:r>
        <w:rPr>
          <w:lang w:val="en-US"/>
        </w:rPr>
        <w:t>Ascaris</w:t>
      </w:r>
      <w:r w:rsidRPr="006A7132">
        <w:t xml:space="preserve"> </w:t>
      </w:r>
      <w:r>
        <w:rPr>
          <w:lang w:val="en-US"/>
        </w:rPr>
        <w:t>Lumbricoides</w:t>
      </w:r>
      <w:r>
        <w:t xml:space="preserve">, в 1 – несоответствие по содержанию </w:t>
      </w:r>
      <w:r w:rsidRPr="008A4DD5">
        <w:t xml:space="preserve">цинка. В Брестском районе несоответствий почвы </w:t>
      </w:r>
      <w:r w:rsidR="008456F3">
        <w:t xml:space="preserve">по вышеуказанным показателям </w:t>
      </w:r>
      <w:r w:rsidRPr="008A4DD5">
        <w:t>из</w:t>
      </w:r>
      <w:r w:rsidR="00643298">
        <w:t xml:space="preserve"> </w:t>
      </w:r>
      <w:r w:rsidRPr="008A4DD5">
        <w:t>отобранных проб не выявлено.</w:t>
      </w:r>
      <w:r>
        <w:t xml:space="preserve"> </w:t>
      </w:r>
    </w:p>
    <w:p w14:paraId="611FB658" w14:textId="171195F5" w:rsidR="00FA1DE5" w:rsidRDefault="00FA1DE5" w:rsidP="006F485B">
      <w:pPr>
        <w:ind w:firstLine="709"/>
        <w:jc w:val="both"/>
      </w:pPr>
      <w:r>
        <w:t>В 2024 году в рамках социально-гигиенического мониторинга также проводился отбор проб воды в г. Бресте, Брестском районе из централизованных и децентрализованных источников водоснабжения.</w:t>
      </w:r>
      <w:r w:rsidR="00666144">
        <w:t xml:space="preserve"> </w:t>
      </w:r>
      <w:r w:rsidR="00D6563A">
        <w:t>В ряде случаев установлены несоответствия по санитарно-химическим показателям.</w:t>
      </w:r>
    </w:p>
    <w:p w14:paraId="1C03F66C" w14:textId="16BFE6C9" w:rsidR="00455048" w:rsidRDefault="00455048" w:rsidP="006F485B">
      <w:pPr>
        <w:ind w:firstLine="709"/>
        <w:jc w:val="both"/>
      </w:pPr>
      <w:r>
        <w:t>В г. Бресте проведены также ис</w:t>
      </w:r>
      <w:r w:rsidR="008456F3">
        <w:t>следования</w:t>
      </w:r>
      <w:r>
        <w:t xml:space="preserve"> сточн</w:t>
      </w:r>
      <w:r w:rsidR="00C54207">
        <w:t>ой воды на энтеровирусы в мониторинговых точках. Все отобранные пробы соответствовали требованиям гигиенических нормативов.</w:t>
      </w:r>
      <w:r>
        <w:t xml:space="preserve"> </w:t>
      </w:r>
    </w:p>
    <w:p w14:paraId="7C2C0F84" w14:textId="62470809" w:rsidR="008A4DD5" w:rsidRDefault="008A4DD5" w:rsidP="006F485B">
      <w:pPr>
        <w:ind w:firstLine="709"/>
        <w:jc w:val="both"/>
      </w:pPr>
      <w:r>
        <w:lastRenderedPageBreak/>
        <w:t>По микробиологическим</w:t>
      </w:r>
      <w:r w:rsidR="00D6563A">
        <w:t xml:space="preserve"> и</w:t>
      </w:r>
      <w:r>
        <w:t xml:space="preserve"> санитарно-химическим показателям исследовано </w:t>
      </w:r>
      <w:r w:rsidR="00D6563A">
        <w:t>432</w:t>
      </w:r>
      <w:r>
        <w:t xml:space="preserve"> проб</w:t>
      </w:r>
      <w:r w:rsidR="00D6563A">
        <w:t>ы</w:t>
      </w:r>
      <w:r>
        <w:t xml:space="preserve"> воды из водоемов г. Бреста</w:t>
      </w:r>
      <w:r w:rsidR="00D6563A">
        <w:t xml:space="preserve"> и</w:t>
      </w:r>
      <w:r>
        <w:t xml:space="preserve"> </w:t>
      </w:r>
      <w:r w:rsidR="00BA02D3">
        <w:t>Брестского района. Все отобранные пробы соответствовали требованиям гигиенических нормативов.</w:t>
      </w:r>
    </w:p>
    <w:p w14:paraId="3EE6C612" w14:textId="6DA66B60" w:rsidR="00D63E52" w:rsidRDefault="00587709" w:rsidP="006F485B">
      <w:pPr>
        <w:ind w:firstLine="709"/>
        <w:jc w:val="both"/>
      </w:pPr>
      <w:r>
        <w:t>Вопрос</w:t>
      </w:r>
      <w:r w:rsidR="00D63E52">
        <w:t xml:space="preserve"> обеспечения населения г. Бреста и Брестского района</w:t>
      </w:r>
      <w:r>
        <w:t xml:space="preserve"> </w:t>
      </w:r>
      <w:r w:rsidR="00D6563A">
        <w:t xml:space="preserve">качественной питьевой водой </w:t>
      </w:r>
      <w:r>
        <w:t>не перестает быть актуальным. Проводимый мониторинг позволяет своевременно отслеживать и при выявлении не соответствующих гигиеническим нормативам исследований, принимать меры по обеспечению качества питьевой воды в соответствии с утвержденными нормативами, проводить информационно-разъяснительную работу с населением, информировать все заинтересованные службы, ведомства и органы власти.</w:t>
      </w:r>
    </w:p>
    <w:p w14:paraId="2B624441" w14:textId="3D7C6899" w:rsidR="00587709" w:rsidRDefault="00587709" w:rsidP="006F485B">
      <w:pPr>
        <w:ind w:firstLine="709"/>
        <w:jc w:val="both"/>
      </w:pPr>
      <w:r>
        <w:t>Проведение социально-гигиенического мониторинга состояния атмосферного воздуха, шума, параметров электромагнитного поля, почвы, сточных вод, качества питьевой воды, воды в зонах отдыха в г. Бресте и Брестском районе продолжается.</w:t>
      </w:r>
    </w:p>
    <w:p w14:paraId="46F44A83" w14:textId="75F42E93" w:rsidR="00D63E52" w:rsidRDefault="00D63E52" w:rsidP="006F485B">
      <w:pPr>
        <w:ind w:firstLine="709"/>
        <w:jc w:val="both"/>
      </w:pPr>
    </w:p>
    <w:sectPr w:rsidR="00D63E52" w:rsidSect="00547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CDB0" w14:textId="77777777" w:rsidR="000313C3" w:rsidRDefault="000313C3" w:rsidP="00152FF7">
      <w:r>
        <w:separator/>
      </w:r>
    </w:p>
  </w:endnote>
  <w:endnote w:type="continuationSeparator" w:id="0">
    <w:p w14:paraId="4883594A" w14:textId="77777777" w:rsidR="000313C3" w:rsidRDefault="000313C3" w:rsidP="0015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2859" w14:textId="77777777" w:rsidR="00152FF7" w:rsidRDefault="00152F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BEF5" w14:textId="77777777" w:rsidR="00152FF7" w:rsidRDefault="00152FF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E416" w14:textId="77777777" w:rsidR="00152FF7" w:rsidRDefault="00152F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62A3" w14:textId="77777777" w:rsidR="000313C3" w:rsidRDefault="000313C3" w:rsidP="00152FF7">
      <w:r>
        <w:separator/>
      </w:r>
    </w:p>
  </w:footnote>
  <w:footnote w:type="continuationSeparator" w:id="0">
    <w:p w14:paraId="3076EB2E" w14:textId="77777777" w:rsidR="000313C3" w:rsidRDefault="000313C3" w:rsidP="0015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D09B" w14:textId="77777777" w:rsidR="00152FF7" w:rsidRDefault="00152F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6920"/>
      <w:docPartObj>
        <w:docPartGallery w:val="Page Numbers (Top of Page)"/>
        <w:docPartUnique/>
      </w:docPartObj>
    </w:sdtPr>
    <w:sdtEndPr/>
    <w:sdtContent>
      <w:p w14:paraId="2F83FB55" w14:textId="466370CD" w:rsidR="00152FF7" w:rsidRDefault="00152F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AC4">
          <w:rPr>
            <w:noProof/>
          </w:rPr>
          <w:t>2</w:t>
        </w:r>
        <w:r>
          <w:fldChar w:fldCharType="end"/>
        </w:r>
      </w:p>
    </w:sdtContent>
  </w:sdt>
  <w:p w14:paraId="01D58F9C" w14:textId="77777777" w:rsidR="00152FF7" w:rsidRDefault="00152F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B459" w14:textId="77777777" w:rsidR="00152FF7" w:rsidRDefault="00152F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95"/>
    <w:rsid w:val="00004DF3"/>
    <w:rsid w:val="000313C3"/>
    <w:rsid w:val="00152FF7"/>
    <w:rsid w:val="001E3FA0"/>
    <w:rsid w:val="002B245B"/>
    <w:rsid w:val="00302E80"/>
    <w:rsid w:val="00407C37"/>
    <w:rsid w:val="00455048"/>
    <w:rsid w:val="00496C8C"/>
    <w:rsid w:val="004D3A6F"/>
    <w:rsid w:val="0050447A"/>
    <w:rsid w:val="005476E1"/>
    <w:rsid w:val="00570950"/>
    <w:rsid w:val="00587709"/>
    <w:rsid w:val="00643298"/>
    <w:rsid w:val="00666144"/>
    <w:rsid w:val="006A7132"/>
    <w:rsid w:val="006F485B"/>
    <w:rsid w:val="00756614"/>
    <w:rsid w:val="00765AC4"/>
    <w:rsid w:val="00841C52"/>
    <w:rsid w:val="008456F3"/>
    <w:rsid w:val="008A4DD5"/>
    <w:rsid w:val="008F6F89"/>
    <w:rsid w:val="009043EA"/>
    <w:rsid w:val="00911A40"/>
    <w:rsid w:val="009A6D5D"/>
    <w:rsid w:val="009D0BA7"/>
    <w:rsid w:val="00A564E1"/>
    <w:rsid w:val="00B01799"/>
    <w:rsid w:val="00BA02D3"/>
    <w:rsid w:val="00BD2495"/>
    <w:rsid w:val="00C112C5"/>
    <w:rsid w:val="00C31DA3"/>
    <w:rsid w:val="00C54207"/>
    <w:rsid w:val="00C6388B"/>
    <w:rsid w:val="00D619EA"/>
    <w:rsid w:val="00D63E52"/>
    <w:rsid w:val="00D6563A"/>
    <w:rsid w:val="00DA6B52"/>
    <w:rsid w:val="00DB30EF"/>
    <w:rsid w:val="00EB5F41"/>
    <w:rsid w:val="00F40EB1"/>
    <w:rsid w:val="00FA1DE5"/>
    <w:rsid w:val="00F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E736"/>
  <w15:docId w15:val="{5619E602-8E04-4247-9CE9-788C876E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Cambria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495"/>
    <w:rPr>
      <w:b/>
      <w:bCs/>
    </w:rPr>
  </w:style>
  <w:style w:type="paragraph" w:styleId="a4">
    <w:name w:val="header"/>
    <w:basedOn w:val="a"/>
    <w:link w:val="a5"/>
    <w:uiPriority w:val="99"/>
    <w:unhideWhenUsed/>
    <w:rsid w:val="002B245B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2B245B"/>
    <w:rPr>
      <w:rFonts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2F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FF7"/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5A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AC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2025-03-12T06:25:00Z</cp:lastPrinted>
  <dcterms:created xsi:type="dcterms:W3CDTF">2025-03-12T12:27:00Z</dcterms:created>
  <dcterms:modified xsi:type="dcterms:W3CDTF">2025-03-12T12:27:00Z</dcterms:modified>
</cp:coreProperties>
</file>